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1562" w:rsidRDefault="00031562">
      <w:pPr>
        <w:pStyle w:val="Default"/>
      </w:pPr>
    </w:p>
    <w:p w:rsidR="00031562" w:rsidRDefault="003A7455">
      <w:pPr>
        <w:pStyle w:val="Default"/>
        <w:jc w:val="right"/>
        <w:rPr>
          <w:b/>
          <w:sz w:val="23"/>
        </w:rPr>
      </w:pPr>
      <w:r>
        <w:t xml:space="preserve"> Szumowo </w:t>
      </w:r>
      <w:r>
        <w:rPr>
          <w:sz w:val="23"/>
        </w:rPr>
        <w:t xml:space="preserve"> 06.07.2021r.</w:t>
      </w:r>
    </w:p>
    <w:p w:rsidR="00031562" w:rsidRDefault="00031562">
      <w:pPr>
        <w:pStyle w:val="Default"/>
        <w:rPr>
          <w:b/>
          <w:sz w:val="23"/>
        </w:rPr>
      </w:pPr>
    </w:p>
    <w:p w:rsidR="00031562" w:rsidRDefault="003A7455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>ZAPYTANIE OFERTOWE</w:t>
      </w:r>
    </w:p>
    <w:p w:rsidR="00031562" w:rsidRDefault="00031562">
      <w:pPr>
        <w:pStyle w:val="Default"/>
        <w:jc w:val="center"/>
        <w:rPr>
          <w:b/>
          <w:sz w:val="23"/>
        </w:rPr>
      </w:pPr>
    </w:p>
    <w:p w:rsidR="00031562" w:rsidRDefault="003A7455">
      <w:pPr>
        <w:pStyle w:val="Default"/>
        <w:rPr>
          <w:b/>
          <w:sz w:val="23"/>
        </w:rPr>
      </w:pPr>
      <w:r>
        <w:rPr>
          <w:b/>
          <w:sz w:val="23"/>
        </w:rPr>
        <w:t>Na wykonanie dokumentacji projektowo –kosztorysowej dla zadania</w:t>
      </w:r>
    </w:p>
    <w:p w:rsidR="00031562" w:rsidRDefault="003A7455">
      <w:pPr>
        <w:pStyle w:val="Default"/>
        <w:rPr>
          <w:i/>
          <w:sz w:val="22"/>
        </w:rPr>
      </w:pPr>
      <w:r>
        <w:rPr>
          <w:b/>
          <w:sz w:val="23"/>
        </w:rPr>
        <w:t>Pn.„ Uporządkowanie gospodarki wodnej i ściekowej w Gminie Szumowo</w:t>
      </w:r>
    </w:p>
    <w:p w:rsidR="00031562" w:rsidRDefault="003A7455">
      <w:pPr>
        <w:pStyle w:val="Default"/>
        <w:rPr>
          <w:b/>
          <w:sz w:val="22"/>
        </w:rPr>
      </w:pPr>
      <w:r>
        <w:rPr>
          <w:i/>
          <w:sz w:val="22"/>
        </w:rPr>
        <w:t>Postępowanie nie podlega ustawie z dnia 29 stycznia 2004r. Prawo zamówień publicznych –wartość zamówienia nie przekracza wyrażonej w złotych kwoty 30.000 euro ( Dz. U. z 2019 r. poz. 2019 z późn.zm )</w:t>
      </w:r>
    </w:p>
    <w:p w:rsidR="00031562" w:rsidRDefault="003A7455">
      <w:pPr>
        <w:pStyle w:val="Default"/>
        <w:rPr>
          <w:sz w:val="22"/>
        </w:rPr>
      </w:pPr>
      <w:r>
        <w:rPr>
          <w:b/>
          <w:sz w:val="22"/>
        </w:rPr>
        <w:t>I. ZAMAWIAJĄCY:</w:t>
      </w:r>
    </w:p>
    <w:p w:rsidR="00031562" w:rsidRDefault="00031562">
      <w:pPr>
        <w:pStyle w:val="Default"/>
        <w:rPr>
          <w:sz w:val="22"/>
        </w:rPr>
      </w:pP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ZAKŁAD GOSPODARKI KOMUNALNEJ  SP. Z.o.o.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UL. Przemysłowa 5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18-305 Szumowo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NIP:  7231519585 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e-mail: </w:t>
      </w:r>
      <w:hyperlink r:id="rId7" w:history="1">
        <w:r>
          <w:rPr>
            <w:rStyle w:val="Hipercze"/>
            <w:sz w:val="22"/>
            <w:u w:val="none"/>
          </w:rPr>
          <w:t>biuro@zgkszumowo.pl</w:t>
        </w:r>
      </w:hyperlink>
    </w:p>
    <w:p w:rsidR="00031562" w:rsidRDefault="00031562">
      <w:pPr>
        <w:pStyle w:val="Default"/>
        <w:rPr>
          <w:sz w:val="22"/>
        </w:rPr>
      </w:pPr>
    </w:p>
    <w:p w:rsidR="00031562" w:rsidRDefault="003A7455">
      <w:pPr>
        <w:pStyle w:val="Default"/>
        <w:spacing w:after="23"/>
        <w:rPr>
          <w:sz w:val="22"/>
        </w:rPr>
      </w:pPr>
      <w:r>
        <w:rPr>
          <w:b/>
          <w:sz w:val="22"/>
        </w:rPr>
        <w:t>II. PRZEDMIOT ZAMÓWIENIA:</w:t>
      </w:r>
    </w:p>
    <w:p w:rsidR="00031562" w:rsidRDefault="003A7455">
      <w:pPr>
        <w:pStyle w:val="Default"/>
        <w:spacing w:after="23"/>
        <w:rPr>
          <w:sz w:val="22"/>
        </w:rPr>
      </w:pPr>
      <w:r>
        <w:rPr>
          <w:sz w:val="22"/>
        </w:rPr>
        <w:t xml:space="preserve">1. Przedmiotem zamówienia jest wykonanie dokumentacji projektowo –kosztorysowej dla zadania pn. </w:t>
      </w:r>
      <w:r>
        <w:rPr>
          <w:b/>
          <w:sz w:val="23"/>
        </w:rPr>
        <w:t xml:space="preserve"> Uporządkowanie gospodarki wodnej i ściekowej w Gminie Szumowo</w:t>
      </w:r>
    </w:p>
    <w:p w:rsidR="00031562" w:rsidRDefault="00031562">
      <w:pPr>
        <w:pStyle w:val="Default"/>
        <w:rPr>
          <w:sz w:val="22"/>
        </w:rPr>
      </w:pP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2. Szczegółowy opis przedmiotu zamówienia został określony w Programie Funkcjonalno- Użytkowym stanowiącym załącznik nr 2 do niniejszej umowy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Zamawiający zastrzega sobie możliwość naniesienia zmian w Programie </w:t>
      </w:r>
      <w:proofErr w:type="spellStart"/>
      <w:r>
        <w:rPr>
          <w:sz w:val="22"/>
        </w:rPr>
        <w:t>Funkcjonalno</w:t>
      </w:r>
      <w:proofErr w:type="spellEnd"/>
      <w:r>
        <w:rPr>
          <w:sz w:val="22"/>
        </w:rPr>
        <w:t xml:space="preserve"> – Użytkowym w zakresie wymagań dotyczących materiałów</w:t>
      </w:r>
    </w:p>
    <w:p w:rsidR="00031562" w:rsidRDefault="00031562">
      <w:pPr>
        <w:pStyle w:val="Default"/>
        <w:rPr>
          <w:sz w:val="22"/>
        </w:rPr>
      </w:pP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3.Wycena ( cena brutto ) winna obejmować: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I Część : Budowa sieci wodociągowej Szumowo- Wyszomierz Wielki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              Wymiana sieci wodociągowej Pęchratka Polska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II Część: Budowa sieci wodociągowej Srebrny Borek Łętownica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              Budowa sieci wodociągowej Pęchratka Polska – Wyszomierz Wielki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             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III. Część : Budowa ujęcia (wykonanie otworu studziennego, obudowy studziennej wraz z rurociągiem tłocznym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                   Budowa indywidualnej oczyszczalni ścieków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 Część I, II, III zamówienia obejmuje: 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-wszelkie opłaty związane z pozyskaniem map do celów projektowych,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-wszelkie opłaty skarbowe związane z zatwierdzeniem projektów budowlanych i uzyskaniem decyzji pozwolenia na budowę,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-uzyskania wypisów z rejestru gruntów, uzyskania wypisów z MPZP jeśli istnieje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-uzyskania wszelkich wymaganych opinii i uzgodnień</w:t>
      </w:r>
    </w:p>
    <w:p w:rsidR="00031562" w:rsidRDefault="003A7455">
      <w:pPr>
        <w:rPr>
          <w:rFonts w:hint="eastAsia"/>
          <w:sz w:val="22"/>
        </w:rPr>
      </w:pPr>
      <w:r>
        <w:rPr>
          <w:sz w:val="22"/>
        </w:rPr>
        <w:t xml:space="preserve">-uzgodnienia ds. zabezpieczeń przeciwpożarowych. </w:t>
      </w:r>
    </w:p>
    <w:p w:rsidR="00031562" w:rsidRDefault="00031562">
      <w:pPr>
        <w:pStyle w:val="Default"/>
        <w:rPr>
          <w:sz w:val="22"/>
        </w:rPr>
      </w:pP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Zakres dokumentacji objętej zamówieniem:</w:t>
      </w:r>
    </w:p>
    <w:p w:rsidR="00031562" w:rsidRDefault="00031562">
      <w:pPr>
        <w:pStyle w:val="Default"/>
        <w:rPr>
          <w:sz w:val="22"/>
        </w:rPr>
      </w:pP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-uzyskanie wymaganych decyzji, uzgodnień i opinii w tym pozwoleń wodnoprawnych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-projekt budowlany do pozwolenia na budowę / zgłoszenie robót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-projekt wykonawczy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-przedmiar robót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-kosztorys inwestorski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-specyfikacja techniczna wykonania i odbioru robót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- sporządzenie operatów wodnoprawnych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4. Przedmiot zamówienia winien obejmować: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-projekt budowlany do pozwolenia na budowę/zgłoszenia robót –5 egz. 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-projekt wykonawczy –5 egz.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-przedmiar robót –3 egz.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lastRenderedPageBreak/>
        <w:t>-kosztorys inwestorski –2 egz.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-specyfikacja techniczna wykonania i odbioru robót –3 egz.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-całość dokumentacji w wersji elektronicznej pdf na płycie CD –2 egz.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5. Wszystkie opracowania Wykonawca zobowiązany jest wykonać zgodnie z potrzebami Zamawiającego oraz przepisami prawa, w tym aktualnie obowiązującymi przepisami </w:t>
      </w:r>
      <w:proofErr w:type="spellStart"/>
      <w:r>
        <w:rPr>
          <w:sz w:val="22"/>
        </w:rPr>
        <w:t>techniczno</w:t>
      </w:r>
      <w:proofErr w:type="spellEnd"/>
      <w:r>
        <w:rPr>
          <w:sz w:val="22"/>
        </w:rPr>
        <w:t xml:space="preserve"> –budowlanymi i obowiązującymi normami, a także zasadami wiedzy technicznej oraz przy zastosowaniu nowoczesnych rozwiązań racjonalizujących koszty budowy i eksploatacji obiektu, w szczególności zgodnie z:</w:t>
      </w:r>
    </w:p>
    <w:p w:rsidR="00031562" w:rsidRDefault="00031562">
      <w:pPr>
        <w:pStyle w:val="Default"/>
        <w:rPr>
          <w:sz w:val="22"/>
        </w:rPr>
      </w:pPr>
    </w:p>
    <w:p w:rsidR="00031562" w:rsidRDefault="003A7455">
      <w:pPr>
        <w:pStyle w:val="Default"/>
        <w:jc w:val="both"/>
        <w:rPr>
          <w:sz w:val="22"/>
        </w:rPr>
      </w:pPr>
      <w:r>
        <w:rPr>
          <w:sz w:val="22"/>
        </w:rPr>
        <w:t xml:space="preserve">-Rozporządzeniem Ministra Infrastruktury z dnia 2 września 2004r. w sprawie szczegółowego zakresu i formy dokumentacji projektowej, specyfikacji technicznych wykonania i odbioru robót budowlanych oraz programu </w:t>
      </w:r>
      <w:proofErr w:type="spellStart"/>
      <w:r>
        <w:rPr>
          <w:sz w:val="22"/>
        </w:rPr>
        <w:t>funkcjonalno</w:t>
      </w:r>
      <w:proofErr w:type="spellEnd"/>
      <w:r>
        <w:rPr>
          <w:sz w:val="22"/>
        </w:rPr>
        <w:t xml:space="preserve"> –użytkowego ( Dz. U. 2013r. poz. 1129),</w:t>
      </w:r>
    </w:p>
    <w:p w:rsidR="00031562" w:rsidRDefault="003A7455">
      <w:pPr>
        <w:pStyle w:val="Default"/>
        <w:jc w:val="both"/>
        <w:rPr>
          <w:sz w:val="22"/>
        </w:rPr>
      </w:pPr>
      <w:r>
        <w:rPr>
          <w:sz w:val="22"/>
        </w:rPr>
        <w:t xml:space="preserve">-Rozporządzenia Ministra Infrastruktury z dnia 18 maja 2004 r. w sprawie określenia metod i podstaw sporządzania kosztorysu inwestorskiego, obliczania planowanych kosztów robót budowlanych określonych w programie </w:t>
      </w:r>
      <w:proofErr w:type="spellStart"/>
      <w:r>
        <w:rPr>
          <w:sz w:val="22"/>
        </w:rPr>
        <w:t>funkcjonalno</w:t>
      </w:r>
      <w:proofErr w:type="spellEnd"/>
      <w:r>
        <w:rPr>
          <w:sz w:val="22"/>
        </w:rPr>
        <w:t xml:space="preserve"> –użytkowych ( Dz. U. z 8 czerwca 2004 r. Nr 130, poz. 1389 ).</w:t>
      </w:r>
    </w:p>
    <w:p w:rsidR="00031562" w:rsidRDefault="003A7455">
      <w:pPr>
        <w:pStyle w:val="Default"/>
        <w:jc w:val="both"/>
        <w:rPr>
          <w:sz w:val="22"/>
        </w:rPr>
      </w:pPr>
      <w:r>
        <w:rPr>
          <w:sz w:val="22"/>
        </w:rPr>
        <w:t>-Ustawą z dnia 29 stycznia 2004 r. Prawo Zamówień Publicznych ( Dz. U. 2019 r. poz. 2019 z późn.zm).</w:t>
      </w:r>
    </w:p>
    <w:p w:rsidR="00031562" w:rsidRDefault="003A7455">
      <w:pPr>
        <w:pStyle w:val="Default"/>
        <w:jc w:val="both"/>
        <w:rPr>
          <w:sz w:val="22"/>
        </w:rPr>
      </w:pPr>
      <w:r>
        <w:rPr>
          <w:sz w:val="22"/>
        </w:rPr>
        <w:t xml:space="preserve">-Wszelkimi niezbędnymi obowiązującymi przepisami  w tym z zakresu Prawa Budowlanego, bezpieczeństwa i higieny pracy oraz ochrony przeciwpożarowej, obowiązującymi standardami, obowiązującymi Polskimi Normami oraz zasadami współczesnej wiedzy technicznej. </w:t>
      </w:r>
    </w:p>
    <w:p w:rsidR="00031562" w:rsidRDefault="003A7455">
      <w:pPr>
        <w:pStyle w:val="Default"/>
        <w:jc w:val="both"/>
        <w:rPr>
          <w:b/>
          <w:sz w:val="22"/>
        </w:rPr>
      </w:pPr>
      <w:r>
        <w:rPr>
          <w:sz w:val="22"/>
        </w:rPr>
        <w:t xml:space="preserve">6. Wykonawca przeniesie z chwilą przekazania dokumentacji na Zamawiającego bez dodatkowego wynagrodzenia całość majątkowych praw autorskich do dokumentacji, o której mowa powyżej, na wszystkich polach eksploatacji wymienionych w art.50 Ustawy z dnia 4 lutego 1994r. o prawie autorskim i prawach pokrewnych ( Dz. U. z 2019 poz. 1231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zm.), w tym także prawo do zezwolenia na wykonanie zależnych praw autorskich .</w:t>
      </w:r>
    </w:p>
    <w:p w:rsidR="00031562" w:rsidRDefault="003A7455">
      <w:pPr>
        <w:pStyle w:val="Default"/>
        <w:jc w:val="both"/>
        <w:rPr>
          <w:sz w:val="22"/>
        </w:rPr>
      </w:pPr>
      <w:r>
        <w:rPr>
          <w:b/>
          <w:sz w:val="22"/>
        </w:rPr>
        <w:t>III. TERMIN WYKONANIA ZAMÓWIENIA:</w:t>
      </w:r>
    </w:p>
    <w:p w:rsidR="00031562" w:rsidRDefault="00031562">
      <w:pPr>
        <w:pStyle w:val="Default"/>
        <w:jc w:val="both"/>
        <w:rPr>
          <w:sz w:val="22"/>
        </w:rPr>
      </w:pPr>
    </w:p>
    <w:p w:rsidR="00031562" w:rsidRDefault="003A7455">
      <w:pPr>
        <w:pStyle w:val="Default"/>
        <w:jc w:val="both"/>
        <w:rPr>
          <w:sz w:val="22"/>
        </w:rPr>
      </w:pPr>
      <w:r>
        <w:rPr>
          <w:b/>
          <w:sz w:val="22"/>
        </w:rPr>
        <w:t>CZĘŚĆ I</w:t>
      </w:r>
    </w:p>
    <w:p w:rsidR="00031562" w:rsidRDefault="003A7455">
      <w:pPr>
        <w:pStyle w:val="Default"/>
        <w:jc w:val="both"/>
        <w:rPr>
          <w:b/>
          <w:sz w:val="22"/>
        </w:rPr>
      </w:pPr>
      <w:r>
        <w:rPr>
          <w:sz w:val="22"/>
        </w:rPr>
        <w:t xml:space="preserve">Termin wykonania przedmiotu zamówienia: do </w:t>
      </w:r>
      <w:r w:rsidR="00FF088F">
        <w:rPr>
          <w:sz w:val="22"/>
        </w:rPr>
        <w:t>29</w:t>
      </w:r>
      <w:r>
        <w:rPr>
          <w:sz w:val="22"/>
        </w:rPr>
        <w:t>.</w:t>
      </w:r>
      <w:r w:rsidR="00FF088F">
        <w:rPr>
          <w:sz w:val="22"/>
        </w:rPr>
        <w:t>10.</w:t>
      </w:r>
      <w:r>
        <w:rPr>
          <w:sz w:val="22"/>
        </w:rPr>
        <w:t>202</w:t>
      </w:r>
      <w:r w:rsidR="00FF088F">
        <w:rPr>
          <w:sz w:val="22"/>
        </w:rPr>
        <w:t>1r</w:t>
      </w:r>
    </w:p>
    <w:p w:rsidR="00031562" w:rsidRDefault="003A7455">
      <w:pPr>
        <w:pStyle w:val="Default"/>
        <w:jc w:val="both"/>
        <w:rPr>
          <w:sz w:val="22"/>
        </w:rPr>
      </w:pPr>
      <w:r>
        <w:rPr>
          <w:b/>
          <w:sz w:val="22"/>
        </w:rPr>
        <w:t>CZĘŚĆ II</w:t>
      </w:r>
    </w:p>
    <w:p w:rsidR="00031562" w:rsidRDefault="003A7455">
      <w:pPr>
        <w:jc w:val="both"/>
        <w:rPr>
          <w:rFonts w:hint="eastAsia"/>
          <w:b/>
          <w:bCs/>
          <w:sz w:val="22"/>
        </w:rPr>
      </w:pPr>
      <w:r>
        <w:rPr>
          <w:sz w:val="22"/>
        </w:rPr>
        <w:t xml:space="preserve">Termin wykonania przedmiotu zamówienia: do </w:t>
      </w:r>
      <w:r w:rsidR="00FF088F">
        <w:rPr>
          <w:sz w:val="22"/>
        </w:rPr>
        <w:t>31.12.2021r</w:t>
      </w:r>
    </w:p>
    <w:p w:rsidR="00031562" w:rsidRDefault="003A7455">
      <w:pPr>
        <w:jc w:val="both"/>
        <w:rPr>
          <w:rFonts w:hint="eastAsia"/>
          <w:sz w:val="22"/>
        </w:rPr>
      </w:pPr>
      <w:r>
        <w:rPr>
          <w:b/>
          <w:bCs/>
          <w:sz w:val="22"/>
        </w:rPr>
        <w:t>CZĘŚĆ III</w:t>
      </w:r>
    </w:p>
    <w:p w:rsidR="00031562" w:rsidRDefault="003A7455">
      <w:pPr>
        <w:jc w:val="both"/>
        <w:rPr>
          <w:rFonts w:hint="eastAsia"/>
          <w:sz w:val="22"/>
        </w:rPr>
      </w:pPr>
      <w:r>
        <w:rPr>
          <w:sz w:val="22"/>
        </w:rPr>
        <w:t>Termin wykonania</w:t>
      </w:r>
      <w:r w:rsidR="00254707">
        <w:rPr>
          <w:sz w:val="22"/>
        </w:rPr>
        <w:t xml:space="preserve"> przedmiotu zamówienia: do 01.03</w:t>
      </w:r>
      <w:r>
        <w:rPr>
          <w:sz w:val="22"/>
        </w:rPr>
        <w:t>.2022r</w:t>
      </w:r>
    </w:p>
    <w:p w:rsidR="00031562" w:rsidRDefault="00031562">
      <w:pPr>
        <w:jc w:val="both"/>
        <w:rPr>
          <w:rFonts w:hint="eastAsia"/>
          <w:sz w:val="22"/>
        </w:rPr>
      </w:pPr>
    </w:p>
    <w:p w:rsidR="00031562" w:rsidRDefault="00031562">
      <w:pPr>
        <w:pStyle w:val="Default"/>
        <w:spacing w:after="21"/>
        <w:jc w:val="both"/>
        <w:rPr>
          <w:sz w:val="22"/>
        </w:rPr>
      </w:pPr>
    </w:p>
    <w:p w:rsidR="00031562" w:rsidRDefault="00031562">
      <w:pPr>
        <w:pStyle w:val="Default"/>
        <w:rPr>
          <w:sz w:val="22"/>
        </w:rPr>
      </w:pPr>
    </w:p>
    <w:p w:rsidR="00031562" w:rsidRDefault="003A7455">
      <w:pPr>
        <w:pStyle w:val="Default"/>
        <w:rPr>
          <w:sz w:val="22"/>
        </w:rPr>
      </w:pPr>
      <w:r>
        <w:rPr>
          <w:b/>
          <w:sz w:val="22"/>
        </w:rPr>
        <w:t>IV. WYKAZ OŚWIADCZEŃ LUB DOKUMENTÓW, JAKIE MAJĄ DOSTARCZYĆ WYKONAWCY W CELU POTWIERDZENIA SPEŁNIENIA WARUNKÓW UDZIAŁU W POSTĘPOWANIU:</w:t>
      </w:r>
    </w:p>
    <w:p w:rsidR="00031562" w:rsidRDefault="00031562">
      <w:pPr>
        <w:pStyle w:val="Default"/>
        <w:rPr>
          <w:sz w:val="22"/>
        </w:rPr>
      </w:pPr>
    </w:p>
    <w:p w:rsidR="00031562" w:rsidRDefault="003A7455">
      <w:pPr>
        <w:pStyle w:val="Default"/>
        <w:spacing w:after="21"/>
        <w:rPr>
          <w:sz w:val="22"/>
        </w:rPr>
      </w:pPr>
      <w:r>
        <w:rPr>
          <w:sz w:val="22"/>
        </w:rPr>
        <w:t>1. Wypełniony formularz ofertowy.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2. Pełnomocnictwo ( jeśli dotyczy ).</w:t>
      </w:r>
    </w:p>
    <w:p w:rsidR="00031562" w:rsidRDefault="00031562">
      <w:pPr>
        <w:pStyle w:val="Default"/>
        <w:rPr>
          <w:sz w:val="22"/>
        </w:rPr>
      </w:pPr>
    </w:p>
    <w:p w:rsidR="00031562" w:rsidRDefault="003A7455">
      <w:pPr>
        <w:pStyle w:val="Default"/>
        <w:spacing w:after="23"/>
        <w:rPr>
          <w:sz w:val="22"/>
        </w:rPr>
      </w:pPr>
      <w:r>
        <w:rPr>
          <w:b/>
          <w:sz w:val="22"/>
        </w:rPr>
        <w:t>V. OPIS SPOSOBU PRZYGOTOWANIA OFERTY:</w:t>
      </w:r>
    </w:p>
    <w:p w:rsidR="00031562" w:rsidRDefault="003A7455">
      <w:pPr>
        <w:pStyle w:val="Default"/>
        <w:spacing w:after="23"/>
        <w:rPr>
          <w:sz w:val="22"/>
        </w:rPr>
      </w:pPr>
      <w:r>
        <w:rPr>
          <w:sz w:val="22"/>
        </w:rPr>
        <w:t>1. Wykonawca może złożyć tylko jedną ofertę.</w:t>
      </w:r>
    </w:p>
    <w:p w:rsidR="00031562" w:rsidRDefault="003A7455">
      <w:pPr>
        <w:pStyle w:val="Default"/>
        <w:spacing w:after="23"/>
        <w:rPr>
          <w:sz w:val="22"/>
        </w:rPr>
      </w:pPr>
      <w:r>
        <w:rPr>
          <w:sz w:val="22"/>
        </w:rPr>
        <w:t>2. Zamawiający nie dopuszcza składania ofert częściowych.</w:t>
      </w:r>
    </w:p>
    <w:p w:rsidR="00031562" w:rsidRDefault="003A7455">
      <w:pPr>
        <w:pStyle w:val="Default"/>
        <w:spacing w:after="23"/>
      </w:pPr>
      <w:r>
        <w:rPr>
          <w:sz w:val="22"/>
        </w:rPr>
        <w:t>3. Oferta musi być stworzona na formularzu ofertowym stanowiącym załącznik nr 1 do zapytania ofertowego.</w:t>
      </w:r>
    </w:p>
    <w:p w:rsidR="00031562" w:rsidRDefault="008A5CE3">
      <w:pPr>
        <w:pStyle w:val="Default"/>
      </w:pPr>
      <w:hyperlink r:id="rId8" w:history="1"/>
    </w:p>
    <w:p w:rsidR="00031562" w:rsidRPr="00746851" w:rsidRDefault="003A7455">
      <w:pPr>
        <w:pStyle w:val="Default"/>
        <w:numPr>
          <w:ilvl w:val="0"/>
          <w:numId w:val="2"/>
        </w:numPr>
        <w:rPr>
          <w:rStyle w:val="Hipercze"/>
          <w:color w:val="000000"/>
          <w:sz w:val="22"/>
          <w:u w:val="none"/>
        </w:rPr>
      </w:pPr>
      <w:r>
        <w:rPr>
          <w:sz w:val="22"/>
        </w:rPr>
        <w:t xml:space="preserve">Ofertę należy złożyć elektronicznie  do </w:t>
      </w:r>
      <w:r w:rsidR="004058DF">
        <w:rPr>
          <w:sz w:val="22"/>
        </w:rPr>
        <w:t>20</w:t>
      </w:r>
      <w:r w:rsidR="00746851">
        <w:rPr>
          <w:sz w:val="22"/>
        </w:rPr>
        <w:t xml:space="preserve">.07. 2021 </w:t>
      </w:r>
      <w:r>
        <w:rPr>
          <w:sz w:val="22"/>
        </w:rPr>
        <w:t>do godz. 14.00 na maila:</w:t>
      </w:r>
      <w:hyperlink r:id="rId9" w:history="1">
        <w:r>
          <w:rPr>
            <w:rStyle w:val="Hipercze"/>
            <w:sz w:val="22"/>
            <w:u w:val="none"/>
          </w:rPr>
          <w:t>biuro@zgkszumowo.pl</w:t>
        </w:r>
      </w:hyperlink>
    </w:p>
    <w:p w:rsidR="00746851" w:rsidRPr="002B3936" w:rsidRDefault="00746851">
      <w:pPr>
        <w:pStyle w:val="Default"/>
        <w:numPr>
          <w:ilvl w:val="0"/>
          <w:numId w:val="2"/>
        </w:numPr>
        <w:rPr>
          <w:color w:val="auto"/>
          <w:sz w:val="22"/>
        </w:rPr>
      </w:pPr>
      <w:r w:rsidRPr="002B3936">
        <w:rPr>
          <w:rStyle w:val="Hipercze"/>
          <w:color w:val="auto"/>
          <w:sz w:val="22"/>
          <w:u w:val="none"/>
        </w:rPr>
        <w:t xml:space="preserve">Otwarcie ofert 20. 07. 2021 </w:t>
      </w:r>
      <w:proofErr w:type="spellStart"/>
      <w:r w:rsidRPr="002B3936">
        <w:rPr>
          <w:rStyle w:val="Hipercze"/>
          <w:color w:val="auto"/>
          <w:sz w:val="22"/>
          <w:u w:val="none"/>
        </w:rPr>
        <w:t>godz</w:t>
      </w:r>
      <w:proofErr w:type="spellEnd"/>
      <w:r w:rsidRPr="002B3936">
        <w:rPr>
          <w:rStyle w:val="Hipercze"/>
          <w:color w:val="auto"/>
          <w:sz w:val="22"/>
          <w:u w:val="none"/>
        </w:rPr>
        <w:t xml:space="preserve"> 14.45</w:t>
      </w:r>
    </w:p>
    <w:p w:rsidR="00031562" w:rsidRDefault="003A7455">
      <w:pPr>
        <w:pStyle w:val="Default"/>
        <w:numPr>
          <w:ilvl w:val="0"/>
          <w:numId w:val="2"/>
        </w:numPr>
        <w:rPr>
          <w:sz w:val="22"/>
        </w:rPr>
      </w:pPr>
      <w:r>
        <w:rPr>
          <w:sz w:val="22"/>
        </w:rPr>
        <w:t>Wszystkie pliki składające się na ofertę należy skompresować do pliku i zabezpieczyć hasłem. W emailu należy podać numer telefonu . Zamawiający skontaktuje się po upływie składania ofert w celu udostępnienia hasła</w:t>
      </w:r>
    </w:p>
    <w:p w:rsidR="00031562" w:rsidRDefault="00031562">
      <w:pPr>
        <w:pStyle w:val="Default"/>
        <w:rPr>
          <w:sz w:val="22"/>
        </w:rPr>
      </w:pPr>
      <w:bookmarkStart w:id="0" w:name="_GoBack"/>
    </w:p>
    <w:bookmarkEnd w:id="0"/>
    <w:p w:rsidR="00031562" w:rsidRDefault="003A7455">
      <w:pPr>
        <w:pStyle w:val="Default"/>
        <w:numPr>
          <w:ilvl w:val="0"/>
          <w:numId w:val="2"/>
        </w:numPr>
        <w:rPr>
          <w:sz w:val="22"/>
        </w:rPr>
      </w:pPr>
      <w:r>
        <w:rPr>
          <w:sz w:val="22"/>
        </w:rPr>
        <w:t>Treść ofert musi odpowiadać treści zapytania ofertowego wraz z załączonym projektem umowy</w:t>
      </w:r>
    </w:p>
    <w:p w:rsidR="00031562" w:rsidRDefault="003A7455">
      <w:pPr>
        <w:pStyle w:val="Default"/>
        <w:numPr>
          <w:ilvl w:val="0"/>
          <w:numId w:val="2"/>
        </w:numPr>
        <w:rPr>
          <w:sz w:val="22"/>
        </w:rPr>
      </w:pPr>
      <w:r>
        <w:rPr>
          <w:sz w:val="22"/>
        </w:rPr>
        <w:t>oferta musi być podpisana przez osobę uprawnioną lub osoby uprawnienia do reprezentowania wykonawcy albo przez osobę posiadającą stosowne pełnomocnictwo.</w:t>
      </w:r>
    </w:p>
    <w:p w:rsidR="00031562" w:rsidRDefault="003A7455">
      <w:pPr>
        <w:pStyle w:val="Default"/>
        <w:numPr>
          <w:ilvl w:val="0"/>
          <w:numId w:val="2"/>
        </w:numPr>
        <w:rPr>
          <w:sz w:val="22"/>
        </w:rPr>
      </w:pPr>
      <w:r>
        <w:rPr>
          <w:sz w:val="22"/>
        </w:rPr>
        <w:lastRenderedPageBreak/>
        <w:t>W przypadku wspólnego ubiegania się o udzielenie zamówienia oferta musi być podpisana przez pełnomocnika</w:t>
      </w:r>
    </w:p>
    <w:p w:rsidR="00031562" w:rsidRDefault="003A7455">
      <w:pPr>
        <w:pStyle w:val="Default"/>
        <w:numPr>
          <w:ilvl w:val="0"/>
          <w:numId w:val="2"/>
        </w:numPr>
        <w:rPr>
          <w:sz w:val="22"/>
        </w:rPr>
      </w:pPr>
      <w:r>
        <w:rPr>
          <w:sz w:val="22"/>
        </w:rPr>
        <w:t>Składana oferta na wykonanie zamówienia  musi zawierać wypełniony formularz ofertowy , załączony do zapytania</w:t>
      </w:r>
    </w:p>
    <w:p w:rsidR="00031562" w:rsidRDefault="003A7455">
      <w:pPr>
        <w:spacing w:after="23"/>
        <w:rPr>
          <w:rFonts w:hint="eastAsia"/>
          <w:sz w:val="22"/>
        </w:rPr>
      </w:pPr>
      <w:r>
        <w:rPr>
          <w:sz w:val="22"/>
        </w:rPr>
        <w:t>.      10.Oferty złożone po terminie nie będą rozpatrywane.</w:t>
      </w:r>
    </w:p>
    <w:p w:rsidR="00031562" w:rsidRDefault="003A7455">
      <w:pPr>
        <w:pStyle w:val="Default"/>
        <w:ind w:left="426"/>
        <w:jc w:val="both"/>
        <w:rPr>
          <w:sz w:val="22"/>
        </w:rPr>
      </w:pPr>
      <w:r>
        <w:rPr>
          <w:sz w:val="22"/>
        </w:rPr>
        <w:t>11. Oferent może przed upływem terminu składania ofert zmienić lub wycofać swoją ofertę.</w:t>
      </w:r>
    </w:p>
    <w:p w:rsidR="00031562" w:rsidRDefault="00031562">
      <w:pPr>
        <w:pStyle w:val="Akapitzlist1"/>
        <w:ind w:left="0"/>
        <w:jc w:val="both"/>
        <w:rPr>
          <w:rFonts w:hint="eastAsia"/>
          <w:sz w:val="22"/>
        </w:rPr>
      </w:pPr>
    </w:p>
    <w:p w:rsidR="00031562" w:rsidRDefault="003A7455">
      <w:pPr>
        <w:pStyle w:val="Default"/>
        <w:spacing w:after="21"/>
        <w:rPr>
          <w:sz w:val="22"/>
        </w:rPr>
      </w:pPr>
      <w:r>
        <w:rPr>
          <w:b/>
          <w:sz w:val="22"/>
        </w:rPr>
        <w:t>VI. KRYTERIA OCENY OFERT I SPOSÓB OBLICZANIA CENY:</w:t>
      </w:r>
    </w:p>
    <w:p w:rsidR="00031562" w:rsidRDefault="003A7455">
      <w:pPr>
        <w:pStyle w:val="Default"/>
        <w:spacing w:after="21"/>
        <w:rPr>
          <w:sz w:val="22"/>
        </w:rPr>
      </w:pPr>
      <w:r>
        <w:rPr>
          <w:sz w:val="22"/>
        </w:rPr>
        <w:t>1.  Kryterium oceny ofert jest</w:t>
      </w:r>
    </w:p>
    <w:p w:rsidR="00031562" w:rsidRDefault="003A7455">
      <w:pPr>
        <w:pStyle w:val="Default"/>
        <w:spacing w:after="21"/>
        <w:rPr>
          <w:sz w:val="22"/>
        </w:rPr>
      </w:pPr>
      <w:r>
        <w:rPr>
          <w:sz w:val="22"/>
        </w:rPr>
        <w:t>a)cena ( 60% ) realizacji zamówienia.</w:t>
      </w:r>
    </w:p>
    <w:p w:rsidR="00031562" w:rsidRDefault="003A7455">
      <w:pPr>
        <w:pStyle w:val="Default"/>
        <w:spacing w:after="21"/>
        <w:rPr>
          <w:sz w:val="22"/>
        </w:rPr>
      </w:pPr>
      <w:r>
        <w:rPr>
          <w:sz w:val="22"/>
        </w:rPr>
        <w:t>b) termin realizacji zamówienia ( 40%) oceniany w następujący sposób: 20 pkt gdy wykonawca zapewnia realizację zamówienia na 2 tygodnie przed wskazanym terminem realizacji, 40 pkt gdy wykonawca zapewnia realizację zamówienia na 3 tygodnie przed wskazanym terminem realizacji zamówienia wliczając dni wolne</w:t>
      </w:r>
    </w:p>
    <w:p w:rsidR="00031562" w:rsidRDefault="00031562">
      <w:pPr>
        <w:pStyle w:val="Default"/>
        <w:spacing w:after="21"/>
        <w:rPr>
          <w:sz w:val="22"/>
        </w:rPr>
      </w:pPr>
    </w:p>
    <w:p w:rsidR="00031562" w:rsidRDefault="003A7455">
      <w:pPr>
        <w:pStyle w:val="Default"/>
        <w:spacing w:after="21"/>
        <w:rPr>
          <w:sz w:val="22"/>
        </w:rPr>
      </w:pPr>
      <w:r>
        <w:rPr>
          <w:sz w:val="22"/>
        </w:rPr>
        <w:t>2. Oferent powinien podać stałą cenę zawierającą wszystkie koszty.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3. Cena podana w ofercie stanowić będzie wynagrodzenie ryczałtowe przysługujące Wykonawcy.</w:t>
      </w:r>
    </w:p>
    <w:p w:rsidR="00031562" w:rsidRDefault="00031562">
      <w:pPr>
        <w:pStyle w:val="Default"/>
        <w:rPr>
          <w:sz w:val="22"/>
        </w:rPr>
      </w:pPr>
    </w:p>
    <w:p w:rsidR="00031562" w:rsidRDefault="003A7455">
      <w:pPr>
        <w:pStyle w:val="Default"/>
        <w:spacing w:after="21"/>
        <w:rPr>
          <w:sz w:val="22"/>
        </w:rPr>
      </w:pPr>
      <w:r>
        <w:rPr>
          <w:b/>
          <w:sz w:val="22"/>
        </w:rPr>
        <w:t>VII. ODRZUCENIE OFERTY: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1. Oferta podlega odrzuceniu w </w:t>
      </w:r>
      <w:proofErr w:type="spellStart"/>
      <w:r>
        <w:rPr>
          <w:sz w:val="22"/>
        </w:rPr>
        <w:t>przypadku,gdy</w:t>
      </w:r>
      <w:proofErr w:type="spellEnd"/>
      <w:r>
        <w:rPr>
          <w:sz w:val="22"/>
        </w:rPr>
        <w:t>:</w:t>
      </w:r>
    </w:p>
    <w:p w:rsidR="00031562" w:rsidRDefault="00031562">
      <w:pPr>
        <w:pStyle w:val="Default"/>
        <w:rPr>
          <w:sz w:val="22"/>
        </w:rPr>
      </w:pP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-jej treść nie odpowiada treści zapytania ofertowego.</w:t>
      </w:r>
    </w:p>
    <w:p w:rsidR="00031562" w:rsidRDefault="003A7455">
      <w:pPr>
        <w:pStyle w:val="Default"/>
        <w:rPr>
          <w:b/>
          <w:sz w:val="22"/>
        </w:rPr>
      </w:pPr>
      <w:r>
        <w:rPr>
          <w:sz w:val="22"/>
        </w:rPr>
        <w:t>-zastała złożona po terminie składania ofert.</w:t>
      </w:r>
    </w:p>
    <w:p w:rsidR="00031562" w:rsidRDefault="003A7455">
      <w:pPr>
        <w:pStyle w:val="Default"/>
        <w:spacing w:after="21"/>
        <w:rPr>
          <w:sz w:val="22"/>
        </w:rPr>
      </w:pPr>
      <w:r>
        <w:rPr>
          <w:b/>
          <w:sz w:val="22"/>
        </w:rPr>
        <w:t>VIII. DODATKOWE INFORMACJE:</w:t>
      </w:r>
    </w:p>
    <w:p w:rsidR="00031562" w:rsidRDefault="003A7455">
      <w:pPr>
        <w:pStyle w:val="Default"/>
        <w:spacing w:after="21"/>
        <w:rPr>
          <w:sz w:val="22"/>
        </w:rPr>
      </w:pPr>
      <w:r>
        <w:rPr>
          <w:sz w:val="22"/>
        </w:rPr>
        <w:t>1. Zamawiający zastrzega sobie prawo do unieważnienia postępowania bez podania przyczyny.</w:t>
      </w:r>
    </w:p>
    <w:p w:rsidR="00031562" w:rsidRDefault="003A7455">
      <w:pPr>
        <w:pStyle w:val="Default"/>
        <w:spacing w:after="21"/>
        <w:rPr>
          <w:sz w:val="22"/>
        </w:rPr>
      </w:pPr>
      <w:r>
        <w:rPr>
          <w:sz w:val="22"/>
        </w:rPr>
        <w:t>2. Zamawiający zastrzega sobie prawo do prowadzenia negocjacji z wybranymi przez siebie wykonawcami.</w:t>
      </w:r>
    </w:p>
    <w:p w:rsidR="00031562" w:rsidRDefault="003A7455">
      <w:pPr>
        <w:pStyle w:val="Default"/>
        <w:spacing w:after="21"/>
        <w:rPr>
          <w:sz w:val="22"/>
        </w:rPr>
      </w:pPr>
      <w:r>
        <w:rPr>
          <w:sz w:val="22"/>
        </w:rPr>
        <w:t>3. Strony dopuszczają możliwość dokonania zmian umowy w trakcie jej realizacji.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4. Osobami uprawnionymi do kontaktu z oferentami jej przedstawiciel ZGK </w:t>
      </w:r>
      <w:proofErr w:type="spellStart"/>
      <w:r>
        <w:rPr>
          <w:sz w:val="22"/>
        </w:rPr>
        <w:t>Sp.zo.o</w:t>
      </w:r>
      <w:proofErr w:type="spellEnd"/>
      <w:r>
        <w:rPr>
          <w:sz w:val="22"/>
        </w:rPr>
        <w:t>. z siedzibą w Szumowie</w:t>
      </w:r>
    </w:p>
    <w:p w:rsidR="00031562" w:rsidRDefault="00031562">
      <w:pPr>
        <w:pStyle w:val="Default"/>
        <w:rPr>
          <w:sz w:val="22"/>
        </w:rPr>
      </w:pP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 -Prezes Zarządu – Maciej Głaz</w:t>
      </w:r>
    </w:p>
    <w:p w:rsidR="00031562" w:rsidRDefault="00031562">
      <w:pPr>
        <w:pStyle w:val="Default"/>
        <w:rPr>
          <w:sz w:val="22"/>
        </w:rPr>
      </w:pPr>
    </w:p>
    <w:p w:rsidR="00031562" w:rsidRDefault="003A7455">
      <w:pPr>
        <w:pStyle w:val="Default"/>
        <w:rPr>
          <w:sz w:val="22"/>
        </w:rPr>
      </w:pPr>
      <w:r>
        <w:rPr>
          <w:b/>
          <w:sz w:val="23"/>
        </w:rPr>
        <w:t xml:space="preserve">IX. </w:t>
      </w:r>
      <w:r>
        <w:rPr>
          <w:b/>
          <w:sz w:val="22"/>
        </w:rPr>
        <w:t>KLAUZULA INFORMACYJNA O PRZETWARZANIU DANYCH OSOBOWYCH:</w:t>
      </w:r>
    </w:p>
    <w:p w:rsidR="00031562" w:rsidRDefault="00031562">
      <w:pPr>
        <w:pStyle w:val="Default"/>
        <w:rPr>
          <w:sz w:val="22"/>
        </w:rPr>
      </w:pPr>
    </w:p>
    <w:p w:rsidR="00031562" w:rsidRDefault="003A7455">
      <w:pPr>
        <w:pStyle w:val="Default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1.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informuję, że: 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>1) Administratorem Pani/Pana danych osobowych jest Zakład Gospodarki Komunalnej  Sp. z o.o. z siedzibą w Szumowie reprezentowany przez Prezesa,</w:t>
      </w:r>
    </w:p>
    <w:p w:rsidR="00031562" w:rsidRDefault="00031562">
      <w:pPr>
        <w:pStyle w:val="Default"/>
        <w:rPr>
          <w:sz w:val="22"/>
        </w:rPr>
      </w:pP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2) Pani/Pana dane osobowe będą przetwarzane w celu zawarcia umowy o wykonanie dokumentacji </w:t>
      </w:r>
      <w:proofErr w:type="spellStart"/>
      <w:r>
        <w:rPr>
          <w:sz w:val="22"/>
        </w:rPr>
        <w:t>projektowa-kosztorysowej</w:t>
      </w:r>
      <w:proofErr w:type="spellEnd"/>
      <w:r>
        <w:rPr>
          <w:sz w:val="22"/>
        </w:rPr>
        <w:t xml:space="preserve"> dla zadania pn. </w:t>
      </w:r>
      <w:r>
        <w:rPr>
          <w:b/>
          <w:sz w:val="23"/>
        </w:rPr>
        <w:t xml:space="preserve"> Uporządkowanie gospodarki wodnej i ściekowej w Gminie Szumowo </w:t>
      </w:r>
      <w:r>
        <w:rPr>
          <w:sz w:val="23"/>
        </w:rPr>
        <w:t>na podstawie</w:t>
      </w:r>
      <w:r>
        <w:rPr>
          <w:b/>
          <w:sz w:val="23"/>
        </w:rPr>
        <w:t xml:space="preserve"> </w:t>
      </w:r>
      <w:r>
        <w:rPr>
          <w:sz w:val="22"/>
        </w:rPr>
        <w:t xml:space="preserve"> art. 6 ust. 1 lit. b RODO. 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3) Pani/Pana dane osobowe nie będą przekazywanie innym podmiotom, z wyjątkiem podmiotów uprawnionych do ich przetwarzania na podstawie przepisów prawa lub stosownych umów podpisanych z Administratorem. 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4) Pani/Pana dane osobowe będą przechowywane przez okres przechowywania dokumentacji postępowania, ustalany zgodnie z odrębnymi przepisami, między innymi niezbędny dla realizacji celu, zwłaszcza przez okres przygotowania i realizacji umowy oraz do zakończenia umowy, w tym także przez czas, w którym Wykonawca może ponieść konsekwencje prawne niewykonania obowiązku wynikającego z zawartej umowy, jak również do końca okresu przedawnienia ewentualnych roszczeń. 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5) w odniesieniu do Pani/Pana danych osobowych decyzje nie będą podejmowane w sposób zautomatyzowany, stosowanie do art. 22 RODO; 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6) posiada Pani/Pan: 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a) na podstawie art. 15 RODO prawo dostępu do danych osobowych Pani/Pana dotyczących; 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b) na podstawie art. 16 RODO prawo do sprostowania Pani/Pana danych osobowych; 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lastRenderedPageBreak/>
        <w:t>c) na podstawie art. 18 RODO prawo żądania od administratora ograniczenia przetwarzania danych osobowych z zastrzeżeniem przypadków, o których mowa w art. 18 ust. 2 RODO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d) prawo do wniesienia skargi do Prezesa Urzędu Ochrony Danych Osobowych, gdy uzna Pani/Pan, że przetwarzanie danych osobowych Pani/Pana dotyczących narusza przepisy RODO; 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7)  przysługuje Pani/Panu: 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a) w związku z art. 17 ust. 3 lit. b, d lub e RODO prawo do usunięcia danych osobowych; </w:t>
      </w:r>
    </w:p>
    <w:p w:rsidR="00031562" w:rsidRDefault="003A7455">
      <w:pPr>
        <w:pStyle w:val="Default"/>
        <w:rPr>
          <w:sz w:val="22"/>
        </w:rPr>
      </w:pPr>
      <w:r>
        <w:rPr>
          <w:sz w:val="22"/>
        </w:rPr>
        <w:t xml:space="preserve">b) prawo do przenoszenia danych osobowych, o którym mowa w art.20 RODO; </w:t>
      </w:r>
    </w:p>
    <w:p w:rsidR="00031562" w:rsidRDefault="003A7455">
      <w:pPr>
        <w:pStyle w:val="Default"/>
        <w:rPr>
          <w:i/>
          <w:sz w:val="22"/>
        </w:rPr>
      </w:pPr>
      <w:r>
        <w:rPr>
          <w:sz w:val="22"/>
        </w:rPr>
        <w:t>c) na podstawie art. 21 RODO prawo wniesienia sprzeciwu</w:t>
      </w:r>
    </w:p>
    <w:p w:rsidR="00031562" w:rsidRDefault="00031562">
      <w:pPr>
        <w:rPr>
          <w:rFonts w:hint="eastAsia"/>
          <w:i/>
          <w:sz w:val="22"/>
        </w:rPr>
      </w:pPr>
    </w:p>
    <w:p w:rsidR="00031562" w:rsidRDefault="00031562">
      <w:pPr>
        <w:rPr>
          <w:rFonts w:hint="eastAsia"/>
          <w:b/>
          <w:sz w:val="22"/>
        </w:rPr>
      </w:pPr>
    </w:p>
    <w:p w:rsidR="00031562" w:rsidRDefault="003A7455">
      <w:pPr>
        <w:rPr>
          <w:rFonts w:hint="eastAsia"/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Prezes Zarządu </w:t>
      </w:r>
    </w:p>
    <w:p w:rsidR="00031562" w:rsidRDefault="003A7455">
      <w:pPr>
        <w:rPr>
          <w:rFonts w:hint="eastAsia"/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Zakładu Gospodarki Komunalnej </w:t>
      </w:r>
      <w:proofErr w:type="spellStart"/>
      <w:r>
        <w:rPr>
          <w:b/>
          <w:sz w:val="22"/>
        </w:rPr>
        <w:t>Sp.zo.o</w:t>
      </w:r>
      <w:proofErr w:type="spellEnd"/>
      <w:r>
        <w:rPr>
          <w:b/>
          <w:sz w:val="22"/>
        </w:rPr>
        <w:t>. z siedzibą w</w:t>
      </w:r>
    </w:p>
    <w:p w:rsidR="00031562" w:rsidRDefault="003A7455">
      <w:pPr>
        <w:rPr>
          <w:rFonts w:hint="eastAsia"/>
        </w:rPr>
      </w:pPr>
      <w:r>
        <w:rPr>
          <w:b/>
          <w:sz w:val="22"/>
        </w:rPr>
        <w:t xml:space="preserve">                                                                               Szumowie</w:t>
      </w:r>
    </w:p>
    <w:sectPr w:rsidR="000315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E3" w:rsidRDefault="008A5CE3" w:rsidP="00BE71E5">
      <w:pPr>
        <w:rPr>
          <w:rFonts w:hint="eastAsia"/>
        </w:rPr>
      </w:pPr>
      <w:r>
        <w:separator/>
      </w:r>
    </w:p>
  </w:endnote>
  <w:endnote w:type="continuationSeparator" w:id="0">
    <w:p w:rsidR="008A5CE3" w:rsidRDefault="008A5CE3" w:rsidP="00BE71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E5" w:rsidRDefault="00BE71E5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E5" w:rsidRDefault="00BE71E5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E5" w:rsidRDefault="00BE71E5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E3" w:rsidRDefault="008A5CE3" w:rsidP="00BE71E5">
      <w:pPr>
        <w:rPr>
          <w:rFonts w:hint="eastAsia"/>
        </w:rPr>
      </w:pPr>
      <w:r>
        <w:separator/>
      </w:r>
    </w:p>
  </w:footnote>
  <w:footnote w:type="continuationSeparator" w:id="0">
    <w:p w:rsidR="008A5CE3" w:rsidRDefault="008A5CE3" w:rsidP="00BE71E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E5" w:rsidRDefault="00BE71E5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E5" w:rsidRDefault="00BE71E5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E5" w:rsidRDefault="00BE71E5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E5"/>
    <w:rsid w:val="00031562"/>
    <w:rsid w:val="00254707"/>
    <w:rsid w:val="002B3936"/>
    <w:rsid w:val="003A7455"/>
    <w:rsid w:val="004058DF"/>
    <w:rsid w:val="00746851"/>
    <w:rsid w:val="008A5CE3"/>
    <w:rsid w:val="00BE71E5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BDC9D86-DE3D-5A40-82DC-E0FB2502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E71E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E71E5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E71E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E71E5"/>
    <w:rPr>
      <w:rFonts w:ascii="Liberation Serif" w:eastAsia="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gkszumowo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uro@zgkszumowo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zgkszumowo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1386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cp:lastModifiedBy>Konto Microsoft</cp:lastModifiedBy>
  <cp:revision>5</cp:revision>
  <cp:lastPrinted>2021-06-21T13:38:00Z</cp:lastPrinted>
  <dcterms:created xsi:type="dcterms:W3CDTF">2021-07-09T09:47:00Z</dcterms:created>
  <dcterms:modified xsi:type="dcterms:W3CDTF">2021-07-09T10:49:00Z</dcterms:modified>
</cp:coreProperties>
</file>